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52EC4" w14:textId="27CE5807" w:rsidR="005664A3" w:rsidRDefault="46B8FFC4" w:rsidP="46B8FFC4">
      <w:pPr>
        <w:pStyle w:val="NormalWeb"/>
        <w:spacing w:before="320" w:beforeAutospacing="0" w:after="0" w:afterAutospacing="0"/>
        <w:ind w:left="242"/>
        <w:rPr>
          <w:rFonts w:ascii="Calibri" w:hAnsi="Calibri" w:cs="Calibri"/>
          <w:sz w:val="22"/>
          <w:szCs w:val="22"/>
        </w:rPr>
      </w:pPr>
      <w:r w:rsidRPr="46B8FFC4">
        <w:rPr>
          <w:rFonts w:ascii="Calibri" w:hAnsi="Calibri" w:cs="Calibri"/>
          <w:b/>
          <w:bCs/>
          <w:sz w:val="22"/>
          <w:szCs w:val="22"/>
        </w:rPr>
        <w:t xml:space="preserve">Regular Meeting </w:t>
      </w:r>
      <w:r w:rsidR="00950475">
        <w:rPr>
          <w:rFonts w:ascii="Calibri" w:hAnsi="Calibri" w:cs="Calibri"/>
          <w:b/>
          <w:bCs/>
          <w:sz w:val="22"/>
          <w:szCs w:val="22"/>
        </w:rPr>
        <w:t>Minutes</w:t>
      </w:r>
    </w:p>
    <w:p w14:paraId="58AFEF31" w14:textId="4A0AEC3D" w:rsidR="005664A3" w:rsidRDefault="00DC522E" w:rsidP="46B8FFC4">
      <w:pPr>
        <w:pStyle w:val="NormalWeb"/>
        <w:spacing w:before="0" w:beforeAutospacing="0" w:after="300" w:afterAutospacing="0"/>
        <w:ind w:left="242"/>
        <w:rPr>
          <w:rFonts w:ascii="Calibri" w:hAnsi="Calibri" w:cs="Calibri"/>
          <w:sz w:val="18"/>
          <w:szCs w:val="18"/>
        </w:rPr>
      </w:pPr>
      <w:r>
        <w:rPr>
          <w:rFonts w:ascii="Calibri" w:hAnsi="Calibri" w:cs="Calibri"/>
          <w:sz w:val="18"/>
          <w:szCs w:val="18"/>
        </w:rPr>
        <w:t>February 20</w:t>
      </w:r>
      <w:r w:rsidR="00AB792C">
        <w:rPr>
          <w:rFonts w:ascii="Calibri" w:hAnsi="Calibri" w:cs="Calibri"/>
          <w:sz w:val="18"/>
          <w:szCs w:val="18"/>
        </w:rPr>
        <w:t>, 2018</w:t>
      </w:r>
      <w:r w:rsidR="46B8FFC4" w:rsidRPr="46B8FFC4">
        <w:rPr>
          <w:rFonts w:ascii="Calibri" w:hAnsi="Calibri" w:cs="Calibri"/>
          <w:sz w:val="18"/>
          <w:szCs w:val="18"/>
        </w:rPr>
        <w:t>- 5:30 P.M.</w:t>
      </w:r>
    </w:p>
    <w:p w14:paraId="70780A68" w14:textId="77777777" w:rsidR="005E57C3" w:rsidRDefault="46B8FFC4" w:rsidP="46B8FFC4">
      <w:pPr>
        <w:pStyle w:val="NormalWeb"/>
        <w:spacing w:before="0" w:beforeAutospacing="0" w:after="0" w:afterAutospacing="0"/>
        <w:ind w:left="242"/>
        <w:rPr>
          <w:rFonts w:ascii="Calibri" w:hAnsi="Calibri" w:cs="Calibri"/>
          <w:sz w:val="18"/>
          <w:szCs w:val="18"/>
        </w:rPr>
      </w:pPr>
      <w:r w:rsidRPr="46B8FFC4">
        <w:rPr>
          <w:rFonts w:ascii="Calibri" w:hAnsi="Calibri" w:cs="Calibri"/>
          <w:b/>
          <w:bCs/>
          <w:sz w:val="18"/>
          <w:szCs w:val="18"/>
        </w:rPr>
        <w:t>Board Members:</w:t>
      </w:r>
      <w:r w:rsidRPr="46B8FFC4">
        <w:rPr>
          <w:rFonts w:ascii="Calibri" w:hAnsi="Calibri" w:cs="Calibri"/>
          <w:sz w:val="18"/>
          <w:szCs w:val="18"/>
        </w:rPr>
        <w:t xml:space="preserve"> </w:t>
      </w:r>
    </w:p>
    <w:p w14:paraId="48342F4B" w14:textId="175DAE2E" w:rsidR="003C0002" w:rsidRDefault="003C0002" w:rsidP="003C0002">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John DeVolld, Administrator (Secretary)</w:t>
      </w:r>
      <w:r w:rsidR="00950475">
        <w:rPr>
          <w:rFonts w:ascii="Calibri" w:hAnsi="Calibri" w:cs="Calibri"/>
          <w:sz w:val="18"/>
          <w:szCs w:val="18"/>
        </w:rPr>
        <w:t xml:space="preserve"> - PRESENT</w:t>
      </w:r>
    </w:p>
    <w:p w14:paraId="15071F4C" w14:textId="4E763ECD" w:rsidR="003C0002" w:rsidRDefault="003C0002" w:rsidP="003C0002">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Sarah Michael, Parent Member-2018</w:t>
      </w:r>
      <w:r w:rsidR="00950475">
        <w:rPr>
          <w:rFonts w:ascii="Calibri" w:hAnsi="Calibri" w:cs="Calibri"/>
          <w:sz w:val="18"/>
          <w:szCs w:val="18"/>
        </w:rPr>
        <w:t xml:space="preserve"> - ABSENT</w:t>
      </w:r>
    </w:p>
    <w:p w14:paraId="4D487249" w14:textId="46BE3351" w:rsidR="003C0002" w:rsidRDefault="003C0002" w:rsidP="003C0002">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w:t>
      </w:r>
      <w:r w:rsidR="007E3DCA">
        <w:rPr>
          <w:rFonts w:ascii="Calibri" w:hAnsi="Calibri" w:cs="Calibri"/>
          <w:sz w:val="18"/>
          <w:szCs w:val="18"/>
        </w:rPr>
        <w:t>Julie Weekley</w:t>
      </w:r>
      <w:r>
        <w:rPr>
          <w:rFonts w:ascii="Calibri" w:hAnsi="Calibri" w:cs="Calibri"/>
          <w:sz w:val="18"/>
          <w:szCs w:val="18"/>
        </w:rPr>
        <w:t>, Parent Member</w:t>
      </w:r>
      <w:r w:rsidR="007E3DCA">
        <w:rPr>
          <w:rFonts w:ascii="Calibri" w:hAnsi="Calibri" w:cs="Calibri"/>
          <w:sz w:val="18"/>
          <w:szCs w:val="18"/>
        </w:rPr>
        <w:t xml:space="preserve"> (Interim 17-18)</w:t>
      </w:r>
      <w:r>
        <w:rPr>
          <w:rFonts w:ascii="Calibri" w:hAnsi="Calibri" w:cs="Calibri"/>
          <w:sz w:val="18"/>
          <w:szCs w:val="18"/>
        </w:rPr>
        <w:t>-2018</w:t>
      </w:r>
      <w:r w:rsidR="00950475">
        <w:rPr>
          <w:rFonts w:ascii="Calibri" w:hAnsi="Calibri" w:cs="Calibri"/>
          <w:sz w:val="18"/>
          <w:szCs w:val="18"/>
        </w:rPr>
        <w:t xml:space="preserve"> - PRESENT</w:t>
      </w:r>
    </w:p>
    <w:p w14:paraId="6F5545E4" w14:textId="0B99426B" w:rsidR="00FA0714" w:rsidRDefault="00FA0714" w:rsidP="46B8FFC4">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L</w:t>
      </w:r>
      <w:r w:rsidR="003C0002">
        <w:rPr>
          <w:rFonts w:ascii="Calibri" w:hAnsi="Calibri" w:cs="Calibri"/>
          <w:sz w:val="18"/>
          <w:szCs w:val="18"/>
        </w:rPr>
        <w:t>indsey Hannevold, Parent M</w:t>
      </w:r>
      <w:r w:rsidR="00191B1F">
        <w:rPr>
          <w:rFonts w:ascii="Calibri" w:hAnsi="Calibri" w:cs="Calibri"/>
          <w:sz w:val="18"/>
          <w:szCs w:val="18"/>
        </w:rPr>
        <w:t>ember</w:t>
      </w:r>
      <w:r w:rsidR="003C0002">
        <w:rPr>
          <w:rFonts w:ascii="Calibri" w:hAnsi="Calibri" w:cs="Calibri"/>
          <w:sz w:val="18"/>
          <w:szCs w:val="18"/>
        </w:rPr>
        <w:t>-2019</w:t>
      </w:r>
      <w:r w:rsidR="00950475">
        <w:rPr>
          <w:rFonts w:ascii="Calibri" w:hAnsi="Calibri" w:cs="Calibri"/>
          <w:sz w:val="18"/>
          <w:szCs w:val="18"/>
        </w:rPr>
        <w:t xml:space="preserve"> - PRESENT</w:t>
      </w:r>
    </w:p>
    <w:p w14:paraId="356720D5" w14:textId="4F7D21CB" w:rsidR="00C72D65" w:rsidRDefault="00524F7F" w:rsidP="46B8FFC4">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Brad Nelson, Parent Member</w:t>
      </w:r>
      <w:r w:rsidR="003C0002">
        <w:rPr>
          <w:rFonts w:ascii="Calibri" w:hAnsi="Calibri" w:cs="Calibri"/>
          <w:sz w:val="18"/>
          <w:szCs w:val="18"/>
        </w:rPr>
        <w:t>-2019 (Vice Chair)</w:t>
      </w:r>
      <w:r w:rsidR="00950475">
        <w:rPr>
          <w:rFonts w:ascii="Calibri" w:hAnsi="Calibri" w:cs="Calibri"/>
          <w:sz w:val="18"/>
          <w:szCs w:val="18"/>
        </w:rPr>
        <w:t xml:space="preserve"> - PRESENT</w:t>
      </w:r>
    </w:p>
    <w:p w14:paraId="50635F86" w14:textId="7B308303" w:rsidR="003C0002" w:rsidRDefault="003C0002" w:rsidP="003C0002">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Holly Montague, Parent Member-2020 (Chair)</w:t>
      </w:r>
      <w:r w:rsidR="00950475">
        <w:rPr>
          <w:rFonts w:ascii="Calibri" w:hAnsi="Calibri" w:cs="Calibri"/>
          <w:sz w:val="18"/>
          <w:szCs w:val="18"/>
        </w:rPr>
        <w:t xml:space="preserve"> - PRESENT</w:t>
      </w:r>
    </w:p>
    <w:p w14:paraId="0F5470D9" w14:textId="7AF96CAE" w:rsidR="00524F7F" w:rsidRDefault="00C72D65" w:rsidP="003C0002">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w:t>
      </w:r>
      <w:r w:rsidR="4791DAC9" w:rsidRPr="4791DAC9">
        <w:rPr>
          <w:rFonts w:ascii="Calibri" w:hAnsi="Calibri" w:cs="Calibri"/>
          <w:sz w:val="18"/>
          <w:szCs w:val="18"/>
        </w:rPr>
        <w:t>Scott Downing, Parent Member</w:t>
      </w:r>
      <w:r w:rsidR="003C0002">
        <w:rPr>
          <w:rFonts w:ascii="Calibri" w:hAnsi="Calibri" w:cs="Calibri"/>
          <w:sz w:val="18"/>
          <w:szCs w:val="18"/>
        </w:rPr>
        <w:t>-2020</w:t>
      </w:r>
      <w:r w:rsidR="00950475">
        <w:rPr>
          <w:rFonts w:ascii="Calibri" w:hAnsi="Calibri" w:cs="Calibri"/>
          <w:sz w:val="18"/>
          <w:szCs w:val="18"/>
        </w:rPr>
        <w:t xml:space="preserve"> - ABSENT</w:t>
      </w:r>
    </w:p>
    <w:p w14:paraId="3579EE27" w14:textId="0297BD82" w:rsidR="00FD3059" w:rsidRDefault="00FD3059" w:rsidP="46B8FFC4">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w:t>
      </w:r>
      <w:r w:rsidR="003B51BC">
        <w:rPr>
          <w:rFonts w:ascii="Calibri" w:hAnsi="Calibri" w:cs="Calibri"/>
          <w:sz w:val="18"/>
          <w:szCs w:val="18"/>
        </w:rPr>
        <w:t>Matt Faris</w:t>
      </w:r>
      <w:r>
        <w:rPr>
          <w:rFonts w:ascii="Calibri" w:hAnsi="Calibri" w:cs="Calibri"/>
          <w:sz w:val="18"/>
          <w:szCs w:val="18"/>
        </w:rPr>
        <w:t>, Teacher Member</w:t>
      </w:r>
      <w:r w:rsidR="00950475">
        <w:rPr>
          <w:rFonts w:ascii="Calibri" w:hAnsi="Calibri" w:cs="Calibri"/>
          <w:sz w:val="18"/>
          <w:szCs w:val="18"/>
        </w:rPr>
        <w:t xml:space="preserve"> - PRESENT</w:t>
      </w:r>
    </w:p>
    <w:p w14:paraId="21B22649" w14:textId="63E77E26" w:rsidR="00FA0714" w:rsidRDefault="00FA0714" w:rsidP="46B8FFC4">
      <w:pPr>
        <w:pStyle w:val="NormalWeb"/>
        <w:spacing w:before="0" w:beforeAutospacing="0" w:after="0" w:afterAutospacing="0"/>
        <w:ind w:left="242"/>
        <w:rPr>
          <w:rFonts w:ascii="Calibri" w:hAnsi="Calibri" w:cs="Calibri"/>
          <w:sz w:val="18"/>
          <w:szCs w:val="18"/>
        </w:rPr>
      </w:pPr>
      <w:r>
        <w:rPr>
          <w:rFonts w:ascii="Calibri" w:hAnsi="Calibri" w:cs="Calibri"/>
          <w:sz w:val="18"/>
          <w:szCs w:val="18"/>
        </w:rPr>
        <w:sym w:font="Wingdings" w:char="F06F"/>
      </w:r>
      <w:r>
        <w:rPr>
          <w:rFonts w:ascii="Calibri" w:hAnsi="Calibri" w:cs="Calibri"/>
          <w:sz w:val="18"/>
          <w:szCs w:val="18"/>
        </w:rPr>
        <w:t xml:space="preserve"> </w:t>
      </w:r>
      <w:r w:rsidR="003C0002">
        <w:rPr>
          <w:rFonts w:ascii="Calibri" w:hAnsi="Calibri" w:cs="Calibri"/>
          <w:sz w:val="18"/>
          <w:szCs w:val="18"/>
        </w:rPr>
        <w:t>Kris Romberg</w:t>
      </w:r>
      <w:r>
        <w:rPr>
          <w:rFonts w:ascii="Calibri" w:hAnsi="Calibri" w:cs="Calibri"/>
          <w:sz w:val="18"/>
          <w:szCs w:val="18"/>
        </w:rPr>
        <w:t>, Teacher Member</w:t>
      </w:r>
      <w:r w:rsidR="00576558">
        <w:rPr>
          <w:rFonts w:ascii="Calibri" w:hAnsi="Calibri" w:cs="Calibri"/>
          <w:sz w:val="18"/>
          <w:szCs w:val="18"/>
        </w:rPr>
        <w:t xml:space="preserve"> – ABSENT (Mrs. Hubbard attended in her place.)</w:t>
      </w:r>
    </w:p>
    <w:p w14:paraId="42DF7323" w14:textId="22CB457A" w:rsidR="00965E9C" w:rsidRDefault="00965E9C" w:rsidP="46B8FFC4">
      <w:pPr>
        <w:pStyle w:val="NormalWeb"/>
        <w:spacing w:before="0" w:beforeAutospacing="0" w:after="0" w:afterAutospacing="0"/>
        <w:ind w:left="242"/>
        <w:rPr>
          <w:rFonts w:ascii="Calibri" w:hAnsi="Calibri" w:cs="Calibri"/>
          <w:sz w:val="18"/>
          <w:szCs w:val="18"/>
        </w:rPr>
      </w:pPr>
    </w:p>
    <w:p w14:paraId="6B3529B7" w14:textId="5281C2D6" w:rsidR="00965E9C" w:rsidRPr="00965E9C" w:rsidRDefault="00965E9C" w:rsidP="46B8FFC4">
      <w:pPr>
        <w:pStyle w:val="NormalWeb"/>
        <w:spacing w:before="0" w:beforeAutospacing="0" w:after="0" w:afterAutospacing="0"/>
        <w:ind w:left="242"/>
        <w:rPr>
          <w:rFonts w:ascii="Calibri" w:hAnsi="Calibri" w:cs="Calibri"/>
          <w:i/>
          <w:sz w:val="18"/>
          <w:szCs w:val="18"/>
        </w:rPr>
      </w:pPr>
      <w:r w:rsidRPr="00965E9C">
        <w:rPr>
          <w:rFonts w:ascii="Calibri" w:hAnsi="Calibri" w:cs="Calibri"/>
          <w:b/>
          <w:i/>
          <w:sz w:val="18"/>
          <w:szCs w:val="18"/>
          <w:u w:val="single"/>
        </w:rPr>
        <w:t>Visitors</w:t>
      </w:r>
      <w:r w:rsidRPr="00965E9C">
        <w:rPr>
          <w:rFonts w:ascii="Calibri" w:hAnsi="Calibri" w:cs="Calibri"/>
          <w:b/>
          <w:i/>
          <w:sz w:val="18"/>
          <w:szCs w:val="18"/>
        </w:rPr>
        <w:t>:</w:t>
      </w:r>
      <w:r w:rsidRPr="00965E9C">
        <w:rPr>
          <w:rFonts w:ascii="Calibri" w:hAnsi="Calibri" w:cs="Calibri"/>
          <w:i/>
          <w:sz w:val="18"/>
          <w:szCs w:val="18"/>
        </w:rPr>
        <w:t xml:space="preserve"> Copper Collier (Student), Zoey Welch (Student), Tiffany Collier (Parent), Billie Stalkfleet-Welch (Parent), Terri Carter (Teacher)</w:t>
      </w:r>
    </w:p>
    <w:p w14:paraId="4A73895F" w14:textId="77777777" w:rsidR="005664A3" w:rsidRDefault="46B8FFC4" w:rsidP="46B8FFC4">
      <w:pPr>
        <w:pStyle w:val="NormalWeb"/>
        <w:spacing w:before="0" w:beforeAutospacing="0" w:after="0" w:afterAutospacing="0"/>
        <w:ind w:left="242"/>
        <w:rPr>
          <w:rFonts w:ascii="Calibri" w:hAnsi="Calibri" w:cs="Calibri"/>
          <w:sz w:val="18"/>
          <w:szCs w:val="18"/>
        </w:rPr>
      </w:pPr>
      <w:r w:rsidRPr="46B8FFC4">
        <w:rPr>
          <w:rFonts w:ascii="Calibri" w:hAnsi="Calibri" w:cs="Calibri"/>
          <w:sz w:val="18"/>
          <w:szCs w:val="18"/>
        </w:rPr>
        <w:t>  </w:t>
      </w:r>
    </w:p>
    <w:tbl>
      <w:tblPr>
        <w:tblW w:w="0" w:type="auto"/>
        <w:tblInd w:w="24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46"/>
        <w:gridCol w:w="5246"/>
      </w:tblGrid>
      <w:tr w:rsidR="00A725FE" w14:paraId="69AC6CD7" w14:textId="77777777" w:rsidTr="46B8FFC4">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69ECF5" w14:textId="77777777" w:rsidR="00A725FE" w:rsidRPr="46B8FFC4" w:rsidRDefault="00A725FE" w:rsidP="46B8FFC4">
            <w:pPr>
              <w:pStyle w:val="NormalWeb"/>
              <w:spacing w:before="0" w:beforeAutospacing="0" w:after="80" w:afterAutospacing="0"/>
              <w:rPr>
                <w:rFonts w:ascii="Calibri" w:hAnsi="Calibri" w:cs="Calibri"/>
                <w:sz w:val="18"/>
                <w:szCs w:val="18"/>
              </w:rPr>
            </w:pPr>
            <w:r>
              <w:rPr>
                <w:rFonts w:ascii="Calibri" w:hAnsi="Calibri" w:cs="Calibri"/>
                <w:sz w:val="18"/>
                <w:szCs w:val="18"/>
              </w:rPr>
              <w:t xml:space="preserve">2017-18 </w:t>
            </w:r>
            <w:r w:rsidR="00933A1C">
              <w:rPr>
                <w:rFonts w:ascii="Calibri" w:hAnsi="Calibri" w:cs="Calibri"/>
                <w:sz w:val="18"/>
                <w:szCs w:val="18"/>
              </w:rPr>
              <w:t xml:space="preserve">APC </w:t>
            </w:r>
            <w:r>
              <w:rPr>
                <w:rFonts w:ascii="Calibri" w:hAnsi="Calibri" w:cs="Calibri"/>
                <w:sz w:val="18"/>
                <w:szCs w:val="18"/>
              </w:rPr>
              <w:t>Goal:</w:t>
            </w:r>
          </w:p>
        </w:tc>
        <w:tc>
          <w:tcPr>
            <w:tcW w:w="5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B45EF9" w14:textId="77777777" w:rsidR="00A725FE" w:rsidRPr="00A725FE" w:rsidRDefault="00A725FE" w:rsidP="005D1822">
            <w:pPr>
              <w:pStyle w:val="NormalWeb"/>
              <w:spacing w:before="0" w:beforeAutospacing="0" w:after="80" w:afterAutospacing="0"/>
              <w:rPr>
                <w:rFonts w:ascii="Calibri" w:hAnsi="Calibri" w:cs="Calibri"/>
                <w:bCs/>
                <w:iCs/>
                <w:sz w:val="18"/>
                <w:szCs w:val="18"/>
              </w:rPr>
            </w:pPr>
            <w:r w:rsidRPr="00A725FE">
              <w:rPr>
                <w:rFonts w:ascii="Calibri" w:hAnsi="Calibri" w:cs="Calibri"/>
                <w:bCs/>
                <w:iCs/>
                <w:sz w:val="18"/>
                <w:szCs w:val="18"/>
              </w:rPr>
              <w:t>The goal of the SMCS APC is to gain a bett</w:t>
            </w:r>
            <w:r w:rsidR="005D1822">
              <w:rPr>
                <w:rFonts w:ascii="Calibri" w:hAnsi="Calibri" w:cs="Calibri"/>
                <w:bCs/>
                <w:iCs/>
                <w:sz w:val="18"/>
                <w:szCs w:val="18"/>
              </w:rPr>
              <w:t>er understanding of Montessori p</w:t>
            </w:r>
            <w:r w:rsidRPr="00A725FE">
              <w:rPr>
                <w:rFonts w:ascii="Calibri" w:hAnsi="Calibri" w:cs="Calibri"/>
                <w:bCs/>
                <w:iCs/>
                <w:sz w:val="18"/>
                <w:szCs w:val="18"/>
              </w:rPr>
              <w:t xml:space="preserve">ractices and how they are implemented uniquely at </w:t>
            </w:r>
            <w:r w:rsidR="005D1822">
              <w:rPr>
                <w:rFonts w:ascii="Calibri" w:hAnsi="Calibri" w:cs="Calibri"/>
                <w:bCs/>
                <w:iCs/>
                <w:sz w:val="18"/>
                <w:szCs w:val="18"/>
              </w:rPr>
              <w:t>SMCS</w:t>
            </w:r>
            <w:r w:rsidRPr="00A725FE">
              <w:rPr>
                <w:rFonts w:ascii="Calibri" w:hAnsi="Calibri" w:cs="Calibri"/>
                <w:bCs/>
                <w:iCs/>
                <w:sz w:val="18"/>
                <w:szCs w:val="18"/>
              </w:rPr>
              <w:t>.</w:t>
            </w:r>
          </w:p>
        </w:tc>
      </w:tr>
      <w:tr w:rsidR="00A30356" w14:paraId="3A2E9358" w14:textId="77777777" w:rsidTr="46B8FFC4">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D87403" w14:textId="77777777" w:rsidR="00A30356" w:rsidRDefault="46B8FFC4" w:rsidP="46B8FFC4">
            <w:pPr>
              <w:pStyle w:val="NormalWeb"/>
              <w:spacing w:before="0" w:beforeAutospacing="0" w:after="80" w:afterAutospacing="0"/>
              <w:rPr>
                <w:rFonts w:ascii="Calibri" w:hAnsi="Calibri" w:cs="Calibri"/>
                <w:sz w:val="18"/>
                <w:szCs w:val="18"/>
              </w:rPr>
            </w:pPr>
            <w:r w:rsidRPr="46B8FFC4">
              <w:rPr>
                <w:rFonts w:ascii="Calibri" w:hAnsi="Calibri" w:cs="Calibri"/>
                <w:sz w:val="18"/>
                <w:szCs w:val="18"/>
              </w:rPr>
              <w:t>General Business</w:t>
            </w:r>
          </w:p>
        </w:tc>
        <w:tc>
          <w:tcPr>
            <w:tcW w:w="5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E74CE4" w14:textId="27AECB38" w:rsidR="00A30356" w:rsidRDefault="46B8FFC4" w:rsidP="46B8FFC4">
            <w:pPr>
              <w:pStyle w:val="NormalWeb"/>
              <w:spacing w:before="0" w:beforeAutospacing="0" w:after="80" w:afterAutospacing="0"/>
              <w:rPr>
                <w:rFonts w:ascii="Calibri" w:eastAsiaTheme="minorEastAsia" w:hAnsi="Calibri" w:cs="Calibri"/>
                <w:sz w:val="18"/>
                <w:szCs w:val="18"/>
              </w:rPr>
            </w:pPr>
            <w:r w:rsidRPr="46B8FFC4">
              <w:rPr>
                <w:rFonts w:ascii="Calibri" w:hAnsi="Calibri" w:cs="Calibri"/>
                <w:b/>
                <w:bCs/>
                <w:i/>
                <w:iCs/>
                <w:sz w:val="18"/>
                <w:szCs w:val="18"/>
                <w:u w:val="single"/>
              </w:rPr>
              <w:t>Action:</w:t>
            </w:r>
            <w:r w:rsidRPr="46B8FFC4">
              <w:rPr>
                <w:rFonts w:ascii="Calibri" w:hAnsi="Calibri" w:cs="Calibri"/>
                <w:i/>
                <w:iCs/>
                <w:sz w:val="18"/>
                <w:szCs w:val="18"/>
              </w:rPr>
              <w:t xml:space="preserve">  </w:t>
            </w:r>
            <w:r w:rsidRPr="46B8FFC4">
              <w:rPr>
                <w:rFonts w:ascii="Calibri" w:hAnsi="Calibri" w:cs="Calibri"/>
                <w:sz w:val="18"/>
                <w:szCs w:val="18"/>
              </w:rPr>
              <w:t>Call to Order</w:t>
            </w:r>
            <w:r w:rsidR="00965E9C">
              <w:rPr>
                <w:rFonts w:ascii="Calibri" w:hAnsi="Calibri" w:cs="Calibri"/>
                <w:sz w:val="18"/>
                <w:szCs w:val="18"/>
              </w:rPr>
              <w:t xml:space="preserve"> - </w:t>
            </w:r>
          </w:p>
          <w:p w14:paraId="2C7D8A57" w14:textId="77777777" w:rsidR="00A30356" w:rsidRDefault="46B8FFC4" w:rsidP="46B8FFC4">
            <w:pPr>
              <w:pStyle w:val="NormalWeb"/>
              <w:spacing w:before="0" w:beforeAutospacing="0" w:after="80" w:afterAutospacing="0"/>
              <w:rPr>
                <w:rFonts w:ascii="Calibri" w:hAnsi="Calibri" w:cs="Calibri"/>
                <w:sz w:val="18"/>
                <w:szCs w:val="18"/>
              </w:rPr>
            </w:pPr>
            <w:r w:rsidRPr="46B8FFC4">
              <w:rPr>
                <w:rFonts w:ascii="Calibri" w:hAnsi="Calibri" w:cs="Calibri"/>
                <w:b/>
                <w:bCs/>
                <w:i/>
                <w:iCs/>
                <w:sz w:val="18"/>
                <w:szCs w:val="18"/>
                <w:u w:val="single"/>
              </w:rPr>
              <w:t>Action:</w:t>
            </w:r>
            <w:r w:rsidRPr="46B8FFC4">
              <w:rPr>
                <w:rFonts w:ascii="Calibri" w:hAnsi="Calibri" w:cs="Calibri"/>
                <w:i/>
                <w:iCs/>
                <w:sz w:val="18"/>
                <w:szCs w:val="18"/>
              </w:rPr>
              <w:t xml:space="preserve">  </w:t>
            </w:r>
            <w:r w:rsidRPr="46B8FFC4">
              <w:rPr>
                <w:rFonts w:ascii="Calibri" w:hAnsi="Calibri" w:cs="Calibri"/>
                <w:sz w:val="18"/>
                <w:szCs w:val="18"/>
              </w:rPr>
              <w:t>Roll Call</w:t>
            </w:r>
          </w:p>
          <w:p w14:paraId="6730F854" w14:textId="77777777" w:rsidR="00A30356" w:rsidRDefault="46B8FFC4" w:rsidP="46B8FFC4">
            <w:pPr>
              <w:pStyle w:val="NormalWeb"/>
              <w:spacing w:before="0" w:beforeAutospacing="0" w:after="80" w:afterAutospacing="0"/>
              <w:rPr>
                <w:rFonts w:ascii="Calibri" w:hAnsi="Calibri" w:cs="Calibri"/>
                <w:sz w:val="18"/>
                <w:szCs w:val="18"/>
              </w:rPr>
            </w:pPr>
            <w:r w:rsidRPr="46B8FFC4">
              <w:rPr>
                <w:rFonts w:ascii="Calibri" w:hAnsi="Calibri" w:cs="Calibri"/>
                <w:b/>
                <w:bCs/>
                <w:i/>
                <w:iCs/>
                <w:sz w:val="18"/>
                <w:szCs w:val="18"/>
                <w:u w:val="single"/>
              </w:rPr>
              <w:t>Action:</w:t>
            </w:r>
            <w:r w:rsidRPr="46B8FFC4">
              <w:rPr>
                <w:rFonts w:ascii="Calibri" w:hAnsi="Calibri" w:cs="Calibri"/>
                <w:i/>
                <w:iCs/>
                <w:sz w:val="18"/>
                <w:szCs w:val="18"/>
              </w:rPr>
              <w:t xml:space="preserve">  </w:t>
            </w:r>
            <w:r w:rsidRPr="46B8FFC4">
              <w:rPr>
                <w:rFonts w:ascii="Calibri" w:hAnsi="Calibri" w:cs="Calibri"/>
                <w:sz w:val="18"/>
                <w:szCs w:val="18"/>
              </w:rPr>
              <w:t xml:space="preserve">Agenda Approval </w:t>
            </w:r>
          </w:p>
          <w:p w14:paraId="5CB3AEB7" w14:textId="72DEBF89" w:rsidR="00A30356" w:rsidRDefault="46B8FFC4" w:rsidP="46B8FFC4">
            <w:pPr>
              <w:pStyle w:val="NormalWeb"/>
              <w:spacing w:before="0" w:beforeAutospacing="0" w:after="80" w:afterAutospacing="0"/>
              <w:rPr>
                <w:rFonts w:ascii="Calibri" w:hAnsi="Calibri" w:cs="Calibri"/>
                <w:sz w:val="18"/>
                <w:szCs w:val="18"/>
              </w:rPr>
            </w:pPr>
            <w:r w:rsidRPr="46B8FFC4">
              <w:rPr>
                <w:rFonts w:ascii="Calibri" w:hAnsi="Calibri" w:cs="Calibri"/>
                <w:b/>
                <w:bCs/>
                <w:i/>
                <w:iCs/>
                <w:sz w:val="18"/>
                <w:szCs w:val="18"/>
                <w:u w:val="single"/>
              </w:rPr>
              <w:t>Action:</w:t>
            </w:r>
            <w:r w:rsidRPr="46B8FFC4">
              <w:rPr>
                <w:rFonts w:ascii="Calibri" w:hAnsi="Calibri" w:cs="Calibri"/>
                <w:i/>
                <w:iCs/>
                <w:sz w:val="18"/>
                <w:szCs w:val="18"/>
              </w:rPr>
              <w:t xml:space="preserve">  </w:t>
            </w:r>
            <w:r w:rsidRPr="46B8FFC4">
              <w:rPr>
                <w:rFonts w:ascii="Calibri" w:hAnsi="Calibri" w:cs="Calibri"/>
                <w:sz w:val="18"/>
                <w:szCs w:val="18"/>
              </w:rPr>
              <w:t xml:space="preserve">Approval of Last Minutes </w:t>
            </w:r>
            <w:r w:rsidR="00965E9C">
              <w:rPr>
                <w:rFonts w:ascii="Calibri" w:hAnsi="Calibri" w:cs="Calibri"/>
                <w:sz w:val="18"/>
                <w:szCs w:val="18"/>
              </w:rPr>
              <w:t xml:space="preserve">– </w:t>
            </w:r>
            <w:r w:rsidR="00965E9C" w:rsidRPr="00965E9C">
              <w:rPr>
                <w:rFonts w:ascii="Calibri" w:hAnsi="Calibri" w:cs="Calibri"/>
                <w:i/>
                <w:sz w:val="18"/>
                <w:szCs w:val="18"/>
              </w:rPr>
              <w:t>Moved &amp; Approved</w:t>
            </w:r>
          </w:p>
          <w:p w14:paraId="74429A83" w14:textId="3E3C6B80" w:rsidR="00A30356" w:rsidRDefault="46B8FFC4" w:rsidP="00965E9C">
            <w:pPr>
              <w:pStyle w:val="NormalWeb"/>
              <w:spacing w:before="0" w:beforeAutospacing="0" w:after="80" w:afterAutospacing="0"/>
              <w:rPr>
                <w:rFonts w:ascii="Calibri" w:hAnsi="Calibri" w:cs="Calibri"/>
                <w:sz w:val="18"/>
                <w:szCs w:val="18"/>
              </w:rPr>
            </w:pPr>
            <w:r w:rsidRPr="46B8FFC4">
              <w:rPr>
                <w:rFonts w:ascii="Calibri" w:hAnsi="Calibri" w:cs="Calibri"/>
                <w:b/>
                <w:bCs/>
                <w:i/>
                <w:iCs/>
                <w:sz w:val="18"/>
                <w:szCs w:val="18"/>
                <w:u w:val="single"/>
              </w:rPr>
              <w:t xml:space="preserve">Public Comments: </w:t>
            </w:r>
            <w:r w:rsidRPr="46B8FFC4">
              <w:rPr>
                <w:rFonts w:ascii="Calibri" w:hAnsi="Calibri" w:cs="Calibri"/>
                <w:sz w:val="18"/>
                <w:szCs w:val="18"/>
              </w:rPr>
              <w:t xml:space="preserve"> Please limit your comments to 5 minutes.</w:t>
            </w:r>
            <w:r w:rsidR="00965E9C">
              <w:rPr>
                <w:rFonts w:ascii="Calibri" w:hAnsi="Calibri" w:cs="Calibri"/>
                <w:sz w:val="18"/>
                <w:szCs w:val="18"/>
              </w:rPr>
              <w:t xml:space="preserve"> – </w:t>
            </w:r>
            <w:r w:rsidR="00965E9C" w:rsidRPr="00965E9C">
              <w:rPr>
                <w:rFonts w:ascii="Calibri" w:hAnsi="Calibri" w:cs="Calibri"/>
                <w:i/>
                <w:sz w:val="18"/>
                <w:szCs w:val="18"/>
              </w:rPr>
              <w:t>Visitors in attendance given opportunity, none came to comment, but one stated that they loved this school.</w:t>
            </w:r>
          </w:p>
        </w:tc>
      </w:tr>
      <w:tr w:rsidR="00A30356" w14:paraId="6AC722E7" w14:textId="77777777" w:rsidTr="46B8FFC4">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76545" w14:textId="77777777" w:rsidR="00A30356" w:rsidRPr="00AE2DE5" w:rsidRDefault="00A30356" w:rsidP="00C72D65">
            <w:pPr>
              <w:pStyle w:val="NormalWeb"/>
              <w:spacing w:before="0" w:beforeAutospacing="0" w:after="80" w:afterAutospacing="0"/>
              <w:rPr>
                <w:rFonts w:ascii="Calibri" w:hAnsi="Calibri" w:cs="Calibri"/>
                <w:sz w:val="18"/>
                <w:szCs w:val="18"/>
              </w:rPr>
            </w:pPr>
          </w:p>
        </w:tc>
        <w:tc>
          <w:tcPr>
            <w:tcW w:w="5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54DACA" w14:textId="77777777" w:rsidR="007E3DCA" w:rsidRDefault="46B8FFC4" w:rsidP="46B8FFC4">
            <w:pPr>
              <w:pStyle w:val="NormalWeb"/>
              <w:spacing w:before="0" w:beforeAutospacing="0" w:after="80" w:afterAutospacing="0"/>
              <w:rPr>
                <w:rFonts w:ascii="Calibri" w:hAnsi="Calibri" w:cs="Calibri"/>
                <w:sz w:val="18"/>
                <w:szCs w:val="18"/>
              </w:rPr>
            </w:pPr>
            <w:r w:rsidRPr="46B8FFC4">
              <w:rPr>
                <w:rFonts w:ascii="Calibri" w:hAnsi="Calibri" w:cs="Calibri"/>
                <w:b/>
                <w:bCs/>
                <w:sz w:val="18"/>
                <w:szCs w:val="18"/>
              </w:rPr>
              <w:t xml:space="preserve">Standing Report:  </w:t>
            </w:r>
            <w:r w:rsidRPr="46B8FFC4">
              <w:rPr>
                <w:rFonts w:ascii="Calibri" w:hAnsi="Calibri" w:cs="Calibri"/>
                <w:sz w:val="18"/>
                <w:szCs w:val="18"/>
              </w:rPr>
              <w:t>Enrollment &amp; Staffing Update</w:t>
            </w:r>
            <w:r w:rsidR="003C0002">
              <w:rPr>
                <w:rFonts w:ascii="Calibri" w:hAnsi="Calibri" w:cs="Calibri"/>
                <w:sz w:val="18"/>
                <w:szCs w:val="18"/>
              </w:rPr>
              <w:t xml:space="preserve">: </w:t>
            </w:r>
            <w:r w:rsidR="007E3DCA">
              <w:rPr>
                <w:rFonts w:ascii="Calibri" w:hAnsi="Calibri" w:cs="Calibri"/>
                <w:sz w:val="18"/>
                <w:szCs w:val="18"/>
              </w:rPr>
              <w:t xml:space="preserve"> </w:t>
            </w:r>
          </w:p>
          <w:p w14:paraId="2038E86B" w14:textId="77777777" w:rsidR="007E3DCA" w:rsidRDefault="46B8FFC4" w:rsidP="007E3DCA">
            <w:pPr>
              <w:pStyle w:val="NormalWeb"/>
              <w:spacing w:before="0" w:beforeAutospacing="0" w:after="80" w:afterAutospacing="0"/>
              <w:rPr>
                <w:rFonts w:ascii="Calibri" w:hAnsi="Calibri" w:cs="Calibri"/>
                <w:sz w:val="18"/>
                <w:szCs w:val="18"/>
              </w:rPr>
            </w:pPr>
            <w:r w:rsidRPr="46B8FFC4">
              <w:rPr>
                <w:rFonts w:ascii="Calibri" w:hAnsi="Calibri" w:cs="Calibri"/>
                <w:b/>
                <w:bCs/>
                <w:sz w:val="18"/>
                <w:szCs w:val="18"/>
              </w:rPr>
              <w:t>Standing Report:</w:t>
            </w:r>
            <w:r w:rsidRPr="46B8FFC4">
              <w:rPr>
                <w:rFonts w:ascii="Calibri" w:hAnsi="Calibri" w:cs="Calibri"/>
                <w:sz w:val="18"/>
                <w:szCs w:val="18"/>
              </w:rPr>
              <w:t xml:space="preserve"> Montessori Practices</w:t>
            </w:r>
            <w:r w:rsidR="00014AC7">
              <w:rPr>
                <w:rFonts w:ascii="Calibri" w:hAnsi="Calibri" w:cs="Calibri"/>
                <w:sz w:val="18"/>
                <w:szCs w:val="18"/>
              </w:rPr>
              <w:t xml:space="preserve"> (Staff Presentation)</w:t>
            </w:r>
            <w:r w:rsidRPr="46B8FFC4">
              <w:rPr>
                <w:rFonts w:ascii="Calibri" w:hAnsi="Calibri" w:cs="Calibri"/>
                <w:sz w:val="18"/>
                <w:szCs w:val="18"/>
              </w:rPr>
              <w:t xml:space="preserve">: </w:t>
            </w:r>
          </w:p>
          <w:p w14:paraId="423921DE" w14:textId="58367957" w:rsidR="00014AC7" w:rsidRDefault="00014AC7" w:rsidP="00014AC7">
            <w:pPr>
              <w:pStyle w:val="NormalWeb"/>
              <w:numPr>
                <w:ilvl w:val="0"/>
                <w:numId w:val="14"/>
              </w:numPr>
              <w:spacing w:before="0" w:beforeAutospacing="0" w:after="80" w:afterAutospacing="0"/>
              <w:rPr>
                <w:rFonts w:ascii="Calibri" w:hAnsi="Calibri" w:cs="Calibri"/>
                <w:sz w:val="18"/>
                <w:szCs w:val="18"/>
              </w:rPr>
            </w:pPr>
            <w:r>
              <w:rPr>
                <w:rFonts w:ascii="Calibri" w:hAnsi="Calibri" w:cs="Calibri"/>
                <w:sz w:val="18"/>
                <w:szCs w:val="18"/>
              </w:rPr>
              <w:t>Repo</w:t>
            </w:r>
            <w:r w:rsidR="00FE785B">
              <w:rPr>
                <w:rFonts w:ascii="Calibri" w:hAnsi="Calibri" w:cs="Calibri"/>
                <w:sz w:val="18"/>
                <w:szCs w:val="18"/>
              </w:rPr>
              <w:t xml:space="preserve">rt from </w:t>
            </w:r>
            <w:r w:rsidR="00DC522E">
              <w:rPr>
                <w:rFonts w:ascii="Calibri" w:hAnsi="Calibri" w:cs="Calibri"/>
                <w:sz w:val="18"/>
                <w:szCs w:val="18"/>
              </w:rPr>
              <w:t>Terri Carter (SMCS 6</w:t>
            </w:r>
            <w:r w:rsidR="00DC522E" w:rsidRPr="00DC522E">
              <w:rPr>
                <w:rFonts w:ascii="Calibri" w:hAnsi="Calibri" w:cs="Calibri"/>
                <w:sz w:val="18"/>
                <w:szCs w:val="18"/>
                <w:vertAlign w:val="superscript"/>
              </w:rPr>
              <w:t>th</w:t>
            </w:r>
            <w:r w:rsidR="00DC522E">
              <w:rPr>
                <w:rFonts w:ascii="Calibri" w:hAnsi="Calibri" w:cs="Calibri"/>
                <w:sz w:val="18"/>
                <w:szCs w:val="18"/>
              </w:rPr>
              <w:t xml:space="preserve"> grade students)</w:t>
            </w:r>
            <w:r w:rsidR="00965E9C">
              <w:rPr>
                <w:rFonts w:ascii="Calibri" w:hAnsi="Calibri" w:cs="Calibri"/>
                <w:sz w:val="18"/>
                <w:szCs w:val="18"/>
              </w:rPr>
              <w:t xml:space="preserve"> – </w:t>
            </w:r>
            <w:r w:rsidR="00965E9C" w:rsidRPr="00965E9C">
              <w:rPr>
                <w:rFonts w:ascii="Calibri" w:hAnsi="Calibri" w:cs="Calibri"/>
                <w:i/>
                <w:sz w:val="18"/>
                <w:szCs w:val="18"/>
              </w:rPr>
              <w:t>Students in attendance presented information about the school food pantry, Terri Carter shared the community group effort made at the intermediate level, and how 6</w:t>
            </w:r>
            <w:r w:rsidR="00965E9C" w:rsidRPr="00965E9C">
              <w:rPr>
                <w:rFonts w:ascii="Calibri" w:hAnsi="Calibri" w:cs="Calibri"/>
                <w:i/>
                <w:sz w:val="18"/>
                <w:szCs w:val="18"/>
                <w:vertAlign w:val="superscript"/>
              </w:rPr>
              <w:t>th</w:t>
            </w:r>
            <w:r w:rsidR="00965E9C" w:rsidRPr="00965E9C">
              <w:rPr>
                <w:rFonts w:ascii="Calibri" w:hAnsi="Calibri" w:cs="Calibri"/>
                <w:i/>
                <w:sz w:val="18"/>
                <w:szCs w:val="18"/>
              </w:rPr>
              <w:t xml:space="preserve"> graders will promote the Food Pantry as part of that community group work.</w:t>
            </w:r>
          </w:p>
          <w:p w14:paraId="24D5290D" w14:textId="77777777" w:rsidR="00014AC7" w:rsidRDefault="00014AC7" w:rsidP="00014AC7">
            <w:pPr>
              <w:pStyle w:val="NormalWeb"/>
              <w:spacing w:before="0" w:beforeAutospacing="0" w:after="80" w:afterAutospacing="0"/>
              <w:rPr>
                <w:rFonts w:ascii="Calibri" w:hAnsi="Calibri" w:cs="Calibri"/>
                <w:sz w:val="18"/>
                <w:szCs w:val="18"/>
              </w:rPr>
            </w:pPr>
            <w:r w:rsidRPr="46B8FFC4">
              <w:rPr>
                <w:rFonts w:ascii="Calibri" w:hAnsi="Calibri" w:cs="Calibri"/>
                <w:b/>
                <w:bCs/>
                <w:sz w:val="18"/>
                <w:szCs w:val="18"/>
              </w:rPr>
              <w:t>Standing Report</w:t>
            </w:r>
            <w:r w:rsidRPr="46B8FFC4">
              <w:rPr>
                <w:rFonts w:ascii="Calibri" w:hAnsi="Calibri" w:cs="Calibri"/>
                <w:sz w:val="18"/>
                <w:szCs w:val="18"/>
              </w:rPr>
              <w:t xml:space="preserve">: School Improvement and Planning Update: </w:t>
            </w:r>
          </w:p>
          <w:p w14:paraId="40FAFC0E" w14:textId="06015AF3" w:rsidR="00FE785B" w:rsidRPr="00AE2DE5" w:rsidRDefault="00DC522E" w:rsidP="00A725FE">
            <w:pPr>
              <w:pStyle w:val="NormalWeb"/>
              <w:numPr>
                <w:ilvl w:val="0"/>
                <w:numId w:val="14"/>
              </w:numPr>
              <w:spacing w:before="0" w:beforeAutospacing="0" w:after="80" w:afterAutospacing="0"/>
              <w:rPr>
                <w:rFonts w:ascii="Calibri" w:hAnsi="Calibri" w:cs="Calibri"/>
                <w:sz w:val="18"/>
                <w:szCs w:val="18"/>
              </w:rPr>
            </w:pPr>
            <w:r>
              <w:rPr>
                <w:rFonts w:ascii="Calibri" w:hAnsi="Calibri" w:cs="Calibri"/>
                <w:sz w:val="18"/>
                <w:szCs w:val="18"/>
              </w:rPr>
              <w:t>School Sign Report</w:t>
            </w:r>
            <w:r w:rsidR="00965E9C">
              <w:rPr>
                <w:rFonts w:ascii="Calibri" w:hAnsi="Calibri" w:cs="Calibri"/>
                <w:sz w:val="18"/>
                <w:szCs w:val="18"/>
              </w:rPr>
              <w:t xml:space="preserve"> – </w:t>
            </w:r>
            <w:r w:rsidR="00965E9C" w:rsidRPr="00965E9C">
              <w:rPr>
                <w:rFonts w:ascii="Calibri" w:hAnsi="Calibri" w:cs="Calibri"/>
                <w:i/>
                <w:sz w:val="18"/>
                <w:szCs w:val="18"/>
              </w:rPr>
              <w:t>Mr., DeVolld shared that he had contacted Scott Griebel (KPB) and Julie Cisco (Former director of Planning and operations.)  Both reported recollections of sign agreement for the grass median 8 years ago.  Scott was not familiar about the building sign. Julie suggested that as long as Mr. Stevenson (Principal-SoEl) agreed that a sign could be placed.  Lindsey reported that she recalls some work being done last year by the PTO to develop a plan for a sign and that the sign would need to be similar to the SoEl Sign.  MR. DeVolld made a goal of having a plan in place for a sign by the end of the year and have it installed over summer.</w:t>
            </w:r>
          </w:p>
          <w:p w14:paraId="017E493C" w14:textId="5FD09A75" w:rsidR="00014AC7" w:rsidRDefault="00014AC7" w:rsidP="00014AC7">
            <w:pPr>
              <w:pStyle w:val="NormalWeb"/>
              <w:spacing w:before="0" w:beforeAutospacing="0" w:after="80" w:afterAutospacing="0"/>
              <w:rPr>
                <w:rFonts w:ascii="Calibri" w:hAnsi="Calibri" w:cs="Calibri"/>
                <w:sz w:val="18"/>
                <w:szCs w:val="18"/>
              </w:rPr>
            </w:pPr>
            <w:r w:rsidRPr="46B8FFC4">
              <w:rPr>
                <w:rFonts w:ascii="Calibri" w:hAnsi="Calibri" w:cs="Calibri"/>
                <w:b/>
                <w:bCs/>
                <w:sz w:val="18"/>
                <w:szCs w:val="18"/>
              </w:rPr>
              <w:t xml:space="preserve">Standing Report: </w:t>
            </w:r>
            <w:r w:rsidRPr="46B8FFC4">
              <w:rPr>
                <w:rFonts w:ascii="Calibri" w:hAnsi="Calibri" w:cs="Calibri"/>
                <w:sz w:val="18"/>
                <w:szCs w:val="18"/>
              </w:rPr>
              <w:t>Parent Organization Activities</w:t>
            </w:r>
            <w:r>
              <w:rPr>
                <w:rFonts w:ascii="Calibri" w:hAnsi="Calibri" w:cs="Calibri"/>
                <w:sz w:val="18"/>
                <w:szCs w:val="18"/>
              </w:rPr>
              <w:t>:</w:t>
            </w:r>
            <w:r w:rsidRPr="46B8FFC4">
              <w:rPr>
                <w:rFonts w:ascii="Calibri" w:hAnsi="Calibri" w:cs="Calibri"/>
                <w:sz w:val="18"/>
                <w:szCs w:val="18"/>
              </w:rPr>
              <w:t xml:space="preserve"> </w:t>
            </w:r>
            <w:r w:rsidR="00C35EEB" w:rsidRPr="00C35EEB">
              <w:rPr>
                <w:rFonts w:ascii="Calibri" w:hAnsi="Calibri" w:cs="Calibri"/>
                <w:i/>
                <w:sz w:val="18"/>
                <w:szCs w:val="18"/>
              </w:rPr>
              <w:t>None</w:t>
            </w:r>
          </w:p>
          <w:p w14:paraId="64CC21BE" w14:textId="7466536B" w:rsidR="007E3DCA" w:rsidRDefault="46B8FFC4" w:rsidP="00014AC7">
            <w:pPr>
              <w:pStyle w:val="NormalWeb"/>
              <w:spacing w:before="0" w:beforeAutospacing="0" w:after="80" w:afterAutospacing="0"/>
              <w:rPr>
                <w:rFonts w:ascii="Calibri" w:hAnsi="Calibri" w:cs="Calibri"/>
                <w:sz w:val="18"/>
                <w:szCs w:val="18"/>
              </w:rPr>
            </w:pPr>
            <w:r w:rsidRPr="46B8FFC4">
              <w:rPr>
                <w:rFonts w:ascii="Calibri" w:hAnsi="Calibri" w:cs="Calibri"/>
                <w:b/>
                <w:bCs/>
                <w:sz w:val="18"/>
                <w:szCs w:val="18"/>
              </w:rPr>
              <w:t xml:space="preserve">Standing Report: </w:t>
            </w:r>
            <w:r w:rsidR="00014AC7" w:rsidRPr="00014AC7">
              <w:rPr>
                <w:rFonts w:ascii="Calibri" w:hAnsi="Calibri" w:cs="Calibri"/>
                <w:bCs/>
                <w:sz w:val="18"/>
                <w:szCs w:val="18"/>
              </w:rPr>
              <w:t>APC Goal</w:t>
            </w:r>
            <w:r w:rsidR="00014AC7">
              <w:rPr>
                <w:rFonts w:ascii="Calibri" w:hAnsi="Calibri" w:cs="Calibri"/>
                <w:b/>
                <w:bCs/>
                <w:sz w:val="18"/>
                <w:szCs w:val="18"/>
              </w:rPr>
              <w:t xml:space="preserve"> - </w:t>
            </w:r>
            <w:r w:rsidRPr="46B8FFC4">
              <w:rPr>
                <w:rFonts w:ascii="Calibri" w:hAnsi="Calibri" w:cs="Calibri"/>
                <w:sz w:val="18"/>
                <w:szCs w:val="18"/>
              </w:rPr>
              <w:t xml:space="preserve">Montessori Education: </w:t>
            </w:r>
            <w:r w:rsidR="00DC522E">
              <w:rPr>
                <w:rFonts w:ascii="Calibri" w:hAnsi="Calibri" w:cs="Calibri"/>
                <w:sz w:val="18"/>
                <w:szCs w:val="18"/>
              </w:rPr>
              <w:t xml:space="preserve">- </w:t>
            </w:r>
            <w:r w:rsidR="00DC522E" w:rsidRPr="00DC522E">
              <w:rPr>
                <w:rFonts w:ascii="Calibri" w:hAnsi="Calibri" w:cs="Calibri"/>
                <w:i/>
                <w:sz w:val="18"/>
                <w:szCs w:val="18"/>
              </w:rPr>
              <w:t>Cancelled due to Bylaws work for this meeting.</w:t>
            </w:r>
          </w:p>
          <w:p w14:paraId="55222055" w14:textId="6AA9C4D7" w:rsidR="00050860" w:rsidRDefault="00050860" w:rsidP="00050860">
            <w:pPr>
              <w:pStyle w:val="NormalWeb"/>
              <w:spacing w:before="0" w:beforeAutospacing="0" w:after="80" w:afterAutospacing="0"/>
              <w:rPr>
                <w:rFonts w:ascii="Calibri" w:hAnsi="Calibri" w:cs="Calibri"/>
                <w:sz w:val="18"/>
                <w:szCs w:val="18"/>
              </w:rPr>
            </w:pPr>
            <w:r>
              <w:rPr>
                <w:rFonts w:ascii="Calibri" w:hAnsi="Calibri" w:cs="Calibri"/>
                <w:b/>
                <w:bCs/>
                <w:sz w:val="18"/>
                <w:szCs w:val="18"/>
              </w:rPr>
              <w:t>New Business</w:t>
            </w:r>
            <w:r w:rsidRPr="46B8FFC4">
              <w:rPr>
                <w:rFonts w:ascii="Calibri" w:hAnsi="Calibri" w:cs="Calibri"/>
                <w:b/>
                <w:bCs/>
                <w:sz w:val="18"/>
                <w:szCs w:val="18"/>
              </w:rPr>
              <w:t xml:space="preserve">: </w:t>
            </w:r>
            <w:r w:rsidRPr="00014AC7">
              <w:rPr>
                <w:rFonts w:ascii="Calibri" w:hAnsi="Calibri" w:cs="Calibri"/>
                <w:bCs/>
                <w:sz w:val="18"/>
                <w:szCs w:val="18"/>
              </w:rPr>
              <w:t xml:space="preserve">APC </w:t>
            </w:r>
            <w:r>
              <w:rPr>
                <w:rFonts w:ascii="Calibri" w:hAnsi="Calibri" w:cs="Calibri"/>
                <w:bCs/>
                <w:sz w:val="18"/>
                <w:szCs w:val="18"/>
              </w:rPr>
              <w:t>Bylaws Review</w:t>
            </w:r>
            <w:r w:rsidRPr="46B8FFC4">
              <w:rPr>
                <w:rFonts w:ascii="Calibri" w:hAnsi="Calibri" w:cs="Calibri"/>
                <w:sz w:val="18"/>
                <w:szCs w:val="18"/>
              </w:rPr>
              <w:t xml:space="preserve"> </w:t>
            </w:r>
            <w:r w:rsidR="00C35EEB">
              <w:rPr>
                <w:rFonts w:ascii="Calibri" w:hAnsi="Calibri" w:cs="Calibri"/>
                <w:sz w:val="18"/>
                <w:szCs w:val="18"/>
              </w:rPr>
              <w:t xml:space="preserve"> </w:t>
            </w:r>
          </w:p>
          <w:p w14:paraId="290CCDAB" w14:textId="57522BDA" w:rsidR="00050860" w:rsidRDefault="00DC522E" w:rsidP="00050860">
            <w:pPr>
              <w:pStyle w:val="NormalWeb"/>
              <w:numPr>
                <w:ilvl w:val="0"/>
                <w:numId w:val="13"/>
              </w:numPr>
              <w:spacing w:before="0" w:beforeAutospacing="0" w:after="80" w:afterAutospacing="0"/>
              <w:rPr>
                <w:rFonts w:ascii="Calibri" w:hAnsi="Calibri" w:cs="Calibri"/>
                <w:sz w:val="18"/>
                <w:szCs w:val="18"/>
              </w:rPr>
            </w:pPr>
            <w:r>
              <w:rPr>
                <w:rFonts w:ascii="Calibri" w:hAnsi="Calibri" w:cs="Calibri"/>
                <w:sz w:val="18"/>
                <w:szCs w:val="18"/>
              </w:rPr>
              <w:lastRenderedPageBreak/>
              <w:t>APC Bylaws Review</w:t>
            </w:r>
            <w:r w:rsidR="00C35EEB">
              <w:rPr>
                <w:rFonts w:ascii="Calibri" w:hAnsi="Calibri" w:cs="Calibri"/>
                <w:sz w:val="18"/>
                <w:szCs w:val="18"/>
              </w:rPr>
              <w:t xml:space="preserve"> </w:t>
            </w:r>
            <w:r w:rsidR="00C35EEB">
              <w:rPr>
                <w:rFonts w:ascii="Calibri" w:hAnsi="Calibri" w:cs="Calibri"/>
                <w:sz w:val="18"/>
                <w:szCs w:val="18"/>
              </w:rPr>
              <w:t xml:space="preserve">- </w:t>
            </w:r>
            <w:r w:rsidR="00C35EEB" w:rsidRPr="00C35EEB">
              <w:rPr>
                <w:rFonts w:ascii="Calibri" w:hAnsi="Calibri" w:cs="Calibri"/>
                <w:i/>
                <w:sz w:val="18"/>
                <w:szCs w:val="18"/>
              </w:rPr>
              <w:t>Committee reviewed bylaws.  Changes were recorded and will be presented for approval at the next meeting.</w:t>
            </w:r>
          </w:p>
          <w:p w14:paraId="24264238" w14:textId="1F6A05B8" w:rsidR="004104BC" w:rsidRPr="00050860" w:rsidRDefault="00DC522E" w:rsidP="00C35EEB">
            <w:pPr>
              <w:pStyle w:val="NormalWeb"/>
              <w:numPr>
                <w:ilvl w:val="0"/>
                <w:numId w:val="13"/>
              </w:numPr>
              <w:spacing w:before="0" w:beforeAutospacing="0" w:after="80" w:afterAutospacing="0"/>
              <w:rPr>
                <w:rFonts w:ascii="Calibri" w:hAnsi="Calibri" w:cs="Calibri"/>
                <w:sz w:val="18"/>
                <w:szCs w:val="18"/>
              </w:rPr>
            </w:pPr>
            <w:r>
              <w:rPr>
                <w:rFonts w:ascii="Calibri" w:hAnsi="Calibri" w:cs="Calibri"/>
                <w:sz w:val="18"/>
                <w:szCs w:val="18"/>
              </w:rPr>
              <w:t>DARE Program</w:t>
            </w:r>
            <w:r w:rsidR="00C35EEB">
              <w:rPr>
                <w:rFonts w:ascii="Calibri" w:hAnsi="Calibri" w:cs="Calibri"/>
                <w:sz w:val="18"/>
                <w:szCs w:val="18"/>
              </w:rPr>
              <w:t xml:space="preserve"> – </w:t>
            </w:r>
            <w:r w:rsidR="00C35EEB" w:rsidRPr="00C35EEB">
              <w:rPr>
                <w:rFonts w:ascii="Calibri" w:hAnsi="Calibri" w:cs="Calibri"/>
                <w:i/>
                <w:sz w:val="18"/>
                <w:szCs w:val="18"/>
              </w:rPr>
              <w:t xml:space="preserve">Mr. Nelson requested information about Montessori participation in DARE.  Mr. Faris and Mr. DeVolld gave some history about how the program had been handled in the past, and that there were circumstances in the past that made participation in the DARE program challenging.  A new DARE officer </w:t>
            </w:r>
            <w:r w:rsidR="00C35EEB">
              <w:rPr>
                <w:rFonts w:ascii="Calibri" w:hAnsi="Calibri" w:cs="Calibri"/>
                <w:i/>
                <w:sz w:val="18"/>
                <w:szCs w:val="18"/>
              </w:rPr>
              <w:t xml:space="preserve">is now in place, and Mr. Faris indicated that </w:t>
            </w:r>
            <w:r w:rsidR="00C35EEB" w:rsidRPr="00C35EEB">
              <w:rPr>
                <w:rFonts w:ascii="Calibri" w:hAnsi="Calibri" w:cs="Calibri"/>
                <w:i/>
                <w:sz w:val="18"/>
                <w:szCs w:val="18"/>
              </w:rPr>
              <w:t>the intermediate</w:t>
            </w:r>
            <w:r w:rsidR="00C35EEB">
              <w:rPr>
                <w:rFonts w:ascii="Calibri" w:hAnsi="Calibri" w:cs="Calibri"/>
                <w:i/>
                <w:sz w:val="18"/>
                <w:szCs w:val="18"/>
              </w:rPr>
              <w:t xml:space="preserve"> team would</w:t>
            </w:r>
            <w:r w:rsidR="00C35EEB" w:rsidRPr="00C35EEB">
              <w:rPr>
                <w:rFonts w:ascii="Calibri" w:hAnsi="Calibri" w:cs="Calibri"/>
                <w:i/>
                <w:sz w:val="18"/>
                <w:szCs w:val="18"/>
              </w:rPr>
              <w:t xml:space="preserve"> consider participation in the future.</w:t>
            </w:r>
          </w:p>
        </w:tc>
      </w:tr>
      <w:tr w:rsidR="00A30356" w14:paraId="6A0FD2BF" w14:textId="77777777" w:rsidTr="001E0A9E">
        <w:trPr>
          <w:trHeight w:val="1043"/>
        </w:trPr>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2D979" w14:textId="77777777" w:rsidR="00A30356" w:rsidRPr="00E453CB" w:rsidRDefault="00A725FE" w:rsidP="46B8FFC4">
            <w:pPr>
              <w:pStyle w:val="NormalWeb"/>
              <w:spacing w:before="0" w:beforeAutospacing="0" w:after="0" w:afterAutospacing="0"/>
              <w:rPr>
                <w:rFonts w:ascii="Calibri" w:hAnsi="Calibri" w:cs="Calibri"/>
                <w:sz w:val="18"/>
                <w:szCs w:val="18"/>
              </w:rPr>
            </w:pPr>
            <w:r>
              <w:rPr>
                <w:rFonts w:ascii="Calibri" w:hAnsi="Calibri" w:cs="Calibri"/>
                <w:sz w:val="18"/>
                <w:szCs w:val="18"/>
              </w:rPr>
              <w:lastRenderedPageBreak/>
              <w:t>Other Notes:</w:t>
            </w:r>
          </w:p>
        </w:tc>
        <w:tc>
          <w:tcPr>
            <w:tcW w:w="5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ADE3FA" w14:textId="066939F4" w:rsidR="00A30356" w:rsidRPr="005D1822" w:rsidRDefault="00C35EEB" w:rsidP="003124F7">
            <w:pPr>
              <w:pStyle w:val="NormalWeb"/>
              <w:spacing w:before="0" w:beforeAutospacing="0" w:after="0" w:afterAutospacing="0"/>
              <w:rPr>
                <w:rFonts w:ascii="Calibri" w:hAnsi="Calibri" w:cs="Calibri"/>
                <w:bCs/>
                <w:sz w:val="18"/>
                <w:szCs w:val="18"/>
              </w:rPr>
            </w:pPr>
            <w:r>
              <w:rPr>
                <w:rFonts w:ascii="Calibri" w:hAnsi="Calibri" w:cs="Calibri"/>
                <w:bCs/>
                <w:sz w:val="18"/>
                <w:szCs w:val="18"/>
              </w:rPr>
              <w:t xml:space="preserve"> </w:t>
            </w:r>
          </w:p>
        </w:tc>
      </w:tr>
      <w:tr w:rsidR="00A30356" w14:paraId="072AB128" w14:textId="77777777" w:rsidTr="46B8FFC4">
        <w:tc>
          <w:tcPr>
            <w:tcW w:w="2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4DCEC" w14:textId="77777777" w:rsidR="00A30356" w:rsidRPr="00E453CB" w:rsidRDefault="46B8FFC4" w:rsidP="46B8FFC4">
            <w:pPr>
              <w:pStyle w:val="NormalWeb"/>
              <w:spacing w:before="0" w:beforeAutospacing="0" w:after="80" w:afterAutospacing="0"/>
              <w:rPr>
                <w:rFonts w:ascii="Calibri" w:hAnsi="Calibri" w:cs="Calibri"/>
                <w:sz w:val="18"/>
                <w:szCs w:val="18"/>
              </w:rPr>
            </w:pPr>
            <w:r w:rsidRPr="46B8FFC4">
              <w:rPr>
                <w:rFonts w:ascii="Calibri" w:hAnsi="Calibri" w:cs="Calibri"/>
                <w:sz w:val="18"/>
                <w:szCs w:val="18"/>
              </w:rPr>
              <w:t>Adjourn</w:t>
            </w:r>
          </w:p>
        </w:tc>
        <w:tc>
          <w:tcPr>
            <w:tcW w:w="5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187FD" w14:textId="252ED25F" w:rsidR="00A30356" w:rsidRPr="00C35EEB" w:rsidRDefault="46B8FFC4" w:rsidP="001363D3">
            <w:pPr>
              <w:pStyle w:val="NormalWeb"/>
              <w:spacing w:before="0" w:beforeAutospacing="0" w:after="80" w:afterAutospacing="0"/>
              <w:rPr>
                <w:rFonts w:ascii="Calibri" w:hAnsi="Calibri" w:cs="Calibri"/>
                <w:i/>
                <w:sz w:val="18"/>
                <w:szCs w:val="18"/>
              </w:rPr>
            </w:pPr>
            <w:r w:rsidRPr="00C35EEB">
              <w:rPr>
                <w:rFonts w:ascii="Calibri" w:hAnsi="Calibri" w:cs="Calibri"/>
                <w:i/>
                <w:sz w:val="18"/>
                <w:szCs w:val="18"/>
              </w:rPr>
              <w:t>  </w:t>
            </w:r>
            <w:r w:rsidR="00C35EEB" w:rsidRPr="00C35EEB">
              <w:rPr>
                <w:rFonts w:ascii="Calibri" w:hAnsi="Calibri" w:cs="Calibri"/>
                <w:i/>
                <w:sz w:val="18"/>
                <w:szCs w:val="18"/>
              </w:rPr>
              <w:t>Motion to adjourn given.</w:t>
            </w:r>
          </w:p>
        </w:tc>
      </w:tr>
    </w:tbl>
    <w:p w14:paraId="0BDB0082" w14:textId="77777777" w:rsidR="00A30356" w:rsidRDefault="00A30356" w:rsidP="001E0A9E">
      <w:bookmarkStart w:id="0" w:name="_GoBack"/>
      <w:bookmarkEnd w:id="0"/>
    </w:p>
    <w:sectPr w:rsidR="00A30356" w:rsidSect="001E0A9E">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C20"/>
    <w:multiLevelType w:val="hybridMultilevel"/>
    <w:tmpl w:val="22044D3C"/>
    <w:lvl w:ilvl="0" w:tplc="87CAEAD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7A57"/>
    <w:multiLevelType w:val="hybridMultilevel"/>
    <w:tmpl w:val="530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846D4"/>
    <w:multiLevelType w:val="hybridMultilevel"/>
    <w:tmpl w:val="D96C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51E3A"/>
    <w:multiLevelType w:val="hybridMultilevel"/>
    <w:tmpl w:val="55CA8AFA"/>
    <w:lvl w:ilvl="0" w:tplc="CD5E04E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25C9F"/>
    <w:multiLevelType w:val="hybridMultilevel"/>
    <w:tmpl w:val="74C2B492"/>
    <w:lvl w:ilvl="0" w:tplc="F2F2D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6C6D5C"/>
    <w:multiLevelType w:val="hybridMultilevel"/>
    <w:tmpl w:val="54D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20F46"/>
    <w:multiLevelType w:val="hybridMultilevel"/>
    <w:tmpl w:val="451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8273B"/>
    <w:multiLevelType w:val="hybridMultilevel"/>
    <w:tmpl w:val="E3EC76BA"/>
    <w:lvl w:ilvl="0" w:tplc="41CA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25363A"/>
    <w:multiLevelType w:val="multilevel"/>
    <w:tmpl w:val="2308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979F4"/>
    <w:multiLevelType w:val="hybridMultilevel"/>
    <w:tmpl w:val="B2866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D5D7F"/>
    <w:multiLevelType w:val="hybridMultilevel"/>
    <w:tmpl w:val="1D1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E093E"/>
    <w:multiLevelType w:val="hybridMultilevel"/>
    <w:tmpl w:val="7BB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31E24"/>
    <w:multiLevelType w:val="hybridMultilevel"/>
    <w:tmpl w:val="B24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7"/>
  </w:num>
  <w:num w:numId="4">
    <w:abstractNumId w:val="4"/>
  </w:num>
  <w:num w:numId="5">
    <w:abstractNumId w:val="0"/>
  </w:num>
  <w:num w:numId="6">
    <w:abstractNumId w:val="2"/>
  </w:num>
  <w:num w:numId="7">
    <w:abstractNumId w:val="3"/>
  </w:num>
  <w:num w:numId="8">
    <w:abstractNumId w:val="10"/>
  </w:num>
  <w:num w:numId="9">
    <w:abstractNumId w:val="5"/>
  </w:num>
  <w:num w:numId="10">
    <w:abstractNumId w:val="9"/>
  </w:num>
  <w:num w:numId="11">
    <w:abstractNumId w:val="1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A3"/>
    <w:rsid w:val="00014AC7"/>
    <w:rsid w:val="00016917"/>
    <w:rsid w:val="00020555"/>
    <w:rsid w:val="00045A68"/>
    <w:rsid w:val="00050860"/>
    <w:rsid w:val="00072B44"/>
    <w:rsid w:val="00085E86"/>
    <w:rsid w:val="000A652A"/>
    <w:rsid w:val="000B154F"/>
    <w:rsid w:val="000B17B2"/>
    <w:rsid w:val="000B64A3"/>
    <w:rsid w:val="000C24E6"/>
    <w:rsid w:val="000C5448"/>
    <w:rsid w:val="000D4F7F"/>
    <w:rsid w:val="00110DF0"/>
    <w:rsid w:val="001150F2"/>
    <w:rsid w:val="00117411"/>
    <w:rsid w:val="00121DB2"/>
    <w:rsid w:val="001340A1"/>
    <w:rsid w:val="001363D3"/>
    <w:rsid w:val="001379D2"/>
    <w:rsid w:val="00163CB0"/>
    <w:rsid w:val="00174246"/>
    <w:rsid w:val="00191B1F"/>
    <w:rsid w:val="001948AE"/>
    <w:rsid w:val="0019616F"/>
    <w:rsid w:val="001A4A45"/>
    <w:rsid w:val="001B792A"/>
    <w:rsid w:val="001E0A9E"/>
    <w:rsid w:val="001E58B6"/>
    <w:rsid w:val="0020665D"/>
    <w:rsid w:val="00291337"/>
    <w:rsid w:val="002A178C"/>
    <w:rsid w:val="002B75D9"/>
    <w:rsid w:val="002F0C91"/>
    <w:rsid w:val="003025CC"/>
    <w:rsid w:val="003124F7"/>
    <w:rsid w:val="00321498"/>
    <w:rsid w:val="00322ACF"/>
    <w:rsid w:val="00334AD2"/>
    <w:rsid w:val="003718A4"/>
    <w:rsid w:val="00375912"/>
    <w:rsid w:val="0039309E"/>
    <w:rsid w:val="003A14E6"/>
    <w:rsid w:val="003B51BC"/>
    <w:rsid w:val="003C0002"/>
    <w:rsid w:val="003F293E"/>
    <w:rsid w:val="003F7B29"/>
    <w:rsid w:val="00400929"/>
    <w:rsid w:val="004104BC"/>
    <w:rsid w:val="004427AE"/>
    <w:rsid w:val="00442E07"/>
    <w:rsid w:val="00462C25"/>
    <w:rsid w:val="00481D58"/>
    <w:rsid w:val="00482B68"/>
    <w:rsid w:val="004860FC"/>
    <w:rsid w:val="00490E60"/>
    <w:rsid w:val="004A78AE"/>
    <w:rsid w:val="004B1AA5"/>
    <w:rsid w:val="004B5E1C"/>
    <w:rsid w:val="004D7EDA"/>
    <w:rsid w:val="0051116C"/>
    <w:rsid w:val="00524F7F"/>
    <w:rsid w:val="00531CE4"/>
    <w:rsid w:val="00531DA4"/>
    <w:rsid w:val="0054382C"/>
    <w:rsid w:val="005451ED"/>
    <w:rsid w:val="005664A3"/>
    <w:rsid w:val="00576558"/>
    <w:rsid w:val="005A0678"/>
    <w:rsid w:val="005A2C82"/>
    <w:rsid w:val="005A34DB"/>
    <w:rsid w:val="005A5773"/>
    <w:rsid w:val="005A7EBD"/>
    <w:rsid w:val="005B35B6"/>
    <w:rsid w:val="005B6989"/>
    <w:rsid w:val="005B73AA"/>
    <w:rsid w:val="005C1EDC"/>
    <w:rsid w:val="005D1822"/>
    <w:rsid w:val="005E48F4"/>
    <w:rsid w:val="005E57C3"/>
    <w:rsid w:val="006119CE"/>
    <w:rsid w:val="006139D0"/>
    <w:rsid w:val="00617D7B"/>
    <w:rsid w:val="00641109"/>
    <w:rsid w:val="0066779F"/>
    <w:rsid w:val="006710D2"/>
    <w:rsid w:val="006739BC"/>
    <w:rsid w:val="00683B07"/>
    <w:rsid w:val="00694889"/>
    <w:rsid w:val="00696A6C"/>
    <w:rsid w:val="006B0D3B"/>
    <w:rsid w:val="006E5DC1"/>
    <w:rsid w:val="007418BC"/>
    <w:rsid w:val="00760D42"/>
    <w:rsid w:val="007659A7"/>
    <w:rsid w:val="00767554"/>
    <w:rsid w:val="007842E9"/>
    <w:rsid w:val="00785021"/>
    <w:rsid w:val="007B7FF4"/>
    <w:rsid w:val="007C0694"/>
    <w:rsid w:val="007C7A24"/>
    <w:rsid w:val="007E3C96"/>
    <w:rsid w:val="007E3DCA"/>
    <w:rsid w:val="007E777F"/>
    <w:rsid w:val="00800800"/>
    <w:rsid w:val="0080305E"/>
    <w:rsid w:val="00803EBC"/>
    <w:rsid w:val="00847629"/>
    <w:rsid w:val="008A020A"/>
    <w:rsid w:val="008A585B"/>
    <w:rsid w:val="008B5D03"/>
    <w:rsid w:val="00900FDC"/>
    <w:rsid w:val="0091562C"/>
    <w:rsid w:val="00933A1C"/>
    <w:rsid w:val="00950475"/>
    <w:rsid w:val="00953AB0"/>
    <w:rsid w:val="00956049"/>
    <w:rsid w:val="00964CEB"/>
    <w:rsid w:val="00965E75"/>
    <w:rsid w:val="00965E9C"/>
    <w:rsid w:val="0097110E"/>
    <w:rsid w:val="0098329D"/>
    <w:rsid w:val="009A67FA"/>
    <w:rsid w:val="009B4528"/>
    <w:rsid w:val="009B75A7"/>
    <w:rsid w:val="009C3531"/>
    <w:rsid w:val="009C720E"/>
    <w:rsid w:val="009D69AC"/>
    <w:rsid w:val="00A00F77"/>
    <w:rsid w:val="00A30356"/>
    <w:rsid w:val="00A40457"/>
    <w:rsid w:val="00A40B50"/>
    <w:rsid w:val="00A423AD"/>
    <w:rsid w:val="00A43196"/>
    <w:rsid w:val="00A725FE"/>
    <w:rsid w:val="00A77788"/>
    <w:rsid w:val="00A84A5E"/>
    <w:rsid w:val="00A94C89"/>
    <w:rsid w:val="00A961F1"/>
    <w:rsid w:val="00AB792C"/>
    <w:rsid w:val="00AD264F"/>
    <w:rsid w:val="00AD5241"/>
    <w:rsid w:val="00AE2DE5"/>
    <w:rsid w:val="00AE5E69"/>
    <w:rsid w:val="00AE6427"/>
    <w:rsid w:val="00B31E1F"/>
    <w:rsid w:val="00BA5CBF"/>
    <w:rsid w:val="00BB689C"/>
    <w:rsid w:val="00BC5742"/>
    <w:rsid w:val="00BC6227"/>
    <w:rsid w:val="00BD1AA2"/>
    <w:rsid w:val="00BD7D00"/>
    <w:rsid w:val="00BE4079"/>
    <w:rsid w:val="00BE4F7E"/>
    <w:rsid w:val="00C15066"/>
    <w:rsid w:val="00C2171A"/>
    <w:rsid w:val="00C35EEB"/>
    <w:rsid w:val="00C72D65"/>
    <w:rsid w:val="00CB04CF"/>
    <w:rsid w:val="00CB3B67"/>
    <w:rsid w:val="00CE5B2F"/>
    <w:rsid w:val="00CF675F"/>
    <w:rsid w:val="00D03BA0"/>
    <w:rsid w:val="00D076C5"/>
    <w:rsid w:val="00D2696E"/>
    <w:rsid w:val="00D32F54"/>
    <w:rsid w:val="00D414CE"/>
    <w:rsid w:val="00D61338"/>
    <w:rsid w:val="00D624FC"/>
    <w:rsid w:val="00D62574"/>
    <w:rsid w:val="00D7030B"/>
    <w:rsid w:val="00D76C44"/>
    <w:rsid w:val="00DC522E"/>
    <w:rsid w:val="00DE6263"/>
    <w:rsid w:val="00DF0242"/>
    <w:rsid w:val="00E01540"/>
    <w:rsid w:val="00E03216"/>
    <w:rsid w:val="00E079B3"/>
    <w:rsid w:val="00E135A8"/>
    <w:rsid w:val="00E25BDE"/>
    <w:rsid w:val="00E25FE3"/>
    <w:rsid w:val="00E43462"/>
    <w:rsid w:val="00E453CB"/>
    <w:rsid w:val="00E9407B"/>
    <w:rsid w:val="00E966A7"/>
    <w:rsid w:val="00EB3A95"/>
    <w:rsid w:val="00EC7BDA"/>
    <w:rsid w:val="00ED6258"/>
    <w:rsid w:val="00EE2A8A"/>
    <w:rsid w:val="00EE5D4F"/>
    <w:rsid w:val="00F0331A"/>
    <w:rsid w:val="00F22D81"/>
    <w:rsid w:val="00F40DA2"/>
    <w:rsid w:val="00F4199D"/>
    <w:rsid w:val="00F45915"/>
    <w:rsid w:val="00F45AB8"/>
    <w:rsid w:val="00F5719B"/>
    <w:rsid w:val="00F87982"/>
    <w:rsid w:val="00FA0714"/>
    <w:rsid w:val="00FC13D2"/>
    <w:rsid w:val="00FC4CA4"/>
    <w:rsid w:val="00FD2306"/>
    <w:rsid w:val="00FD3059"/>
    <w:rsid w:val="00FD6A77"/>
    <w:rsid w:val="00FE4408"/>
    <w:rsid w:val="00FE4F0B"/>
    <w:rsid w:val="00FE7549"/>
    <w:rsid w:val="00FE785B"/>
    <w:rsid w:val="00FF25C6"/>
    <w:rsid w:val="00FF6EF2"/>
    <w:rsid w:val="46B8FFC4"/>
    <w:rsid w:val="4791DAC9"/>
    <w:rsid w:val="5DD99C7C"/>
    <w:rsid w:val="60DFC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98542"/>
  <w15:docId w15:val="{80EAA902-D156-43B1-A532-7F83ECD8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NormalWeb">
    <w:name w:val="Normal (Web)"/>
    <w:basedOn w:val="Normal"/>
    <w:uiPriority w:val="99"/>
    <w:unhideWhenUsed/>
    <w:rsid w:val="005664A3"/>
    <w:pPr>
      <w:spacing w:before="100" w:beforeAutospacing="1" w:after="100" w:afterAutospacing="1"/>
    </w:pPr>
  </w:style>
  <w:style w:type="paragraph" w:styleId="BalloonText">
    <w:name w:val="Balloon Text"/>
    <w:basedOn w:val="Normal"/>
    <w:link w:val="BalloonTextChar"/>
    <w:uiPriority w:val="99"/>
    <w:semiHidden/>
    <w:unhideWhenUsed/>
    <w:rsid w:val="007659A7"/>
    <w:rPr>
      <w:rFonts w:ascii="Tahoma" w:hAnsi="Tahoma" w:cs="Tahoma"/>
      <w:sz w:val="16"/>
      <w:szCs w:val="16"/>
    </w:rPr>
  </w:style>
  <w:style w:type="character" w:customStyle="1" w:styleId="BalloonTextChar">
    <w:name w:val="Balloon Text Char"/>
    <w:basedOn w:val="DefaultParagraphFont"/>
    <w:link w:val="BalloonText"/>
    <w:uiPriority w:val="99"/>
    <w:semiHidden/>
    <w:rsid w:val="007659A7"/>
    <w:rPr>
      <w:rFonts w:ascii="Tahoma" w:hAnsi="Tahoma" w:cs="Tahoma"/>
      <w:sz w:val="16"/>
      <w:szCs w:val="16"/>
    </w:rPr>
  </w:style>
  <w:style w:type="paragraph" w:styleId="ListParagraph">
    <w:name w:val="List Paragraph"/>
    <w:basedOn w:val="Normal"/>
    <w:uiPriority w:val="34"/>
    <w:qFormat/>
    <w:rsid w:val="0008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88235">
      <w:bodyDiv w:val="1"/>
      <w:marLeft w:val="0"/>
      <w:marRight w:val="0"/>
      <w:marTop w:val="0"/>
      <w:marBottom w:val="0"/>
      <w:divBdr>
        <w:top w:val="none" w:sz="0" w:space="0" w:color="auto"/>
        <w:left w:val="none" w:sz="0" w:space="0" w:color="auto"/>
        <w:bottom w:val="none" w:sz="0" w:space="0" w:color="auto"/>
        <w:right w:val="none" w:sz="0" w:space="0" w:color="auto"/>
      </w:divBdr>
    </w:div>
    <w:div w:id="697394555">
      <w:bodyDiv w:val="1"/>
      <w:marLeft w:val="0"/>
      <w:marRight w:val="0"/>
      <w:marTop w:val="0"/>
      <w:marBottom w:val="0"/>
      <w:divBdr>
        <w:top w:val="none" w:sz="0" w:space="0" w:color="auto"/>
        <w:left w:val="none" w:sz="0" w:space="0" w:color="auto"/>
        <w:bottom w:val="none" w:sz="0" w:space="0" w:color="auto"/>
        <w:right w:val="none" w:sz="0" w:space="0" w:color="auto"/>
      </w:divBdr>
    </w:div>
    <w:div w:id="14735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e01873</dc:creator>
  <cp:lastModifiedBy>John Devolld</cp:lastModifiedBy>
  <cp:revision>3</cp:revision>
  <cp:lastPrinted>2018-01-19T02:39:00Z</cp:lastPrinted>
  <dcterms:created xsi:type="dcterms:W3CDTF">2018-02-26T23:35:00Z</dcterms:created>
  <dcterms:modified xsi:type="dcterms:W3CDTF">2018-02-27T00:08:00Z</dcterms:modified>
</cp:coreProperties>
</file>